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87"/>
        <w:gridCol w:w="2458"/>
        <w:gridCol w:w="2382"/>
      </w:tblGrid>
      <w:tr w:rsidR="00A748D3" w:rsidRPr="009266E6" w14:paraId="728252BB" w14:textId="77777777"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22997" w14:textId="2A5C8091" w:rsidR="00A748D3" w:rsidRPr="009266E6" w:rsidRDefault="009266E6" w:rsidP="00DD7615">
            <w:pPr>
              <w:jc w:val="both"/>
              <w:rPr>
                <w:lang w:val="ru-RU"/>
              </w:rPr>
            </w:pPr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Академический Лицей им. </w:t>
            </w:r>
            <w:proofErr w:type="spellStart"/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266E6">
              <w:rPr>
                <w:lang w:val="ru-RU"/>
              </w:rPr>
              <w:br/>
            </w:r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(ЧОУ «Академический Лицей им. </w:t>
            </w:r>
            <w:proofErr w:type="spellStart"/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A748D3" w14:paraId="0419EC14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08A9F" w14:textId="77777777" w:rsidR="00A748D3" w:rsidRDefault="009266E6" w:rsidP="00DD7615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2D6DE" w14:textId="77777777" w:rsidR="00A748D3" w:rsidRDefault="009266E6" w:rsidP="00DD7615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A748D3" w14:paraId="63F85C4A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25E2E" w14:textId="77777777" w:rsidR="00A748D3" w:rsidRDefault="009266E6" w:rsidP="00DD7615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советом</w:t>
            </w:r>
            <w:proofErr w:type="spellEnd"/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3FD47" w14:textId="67E1E827" w:rsidR="00A748D3" w:rsidRDefault="009266E6" w:rsidP="00DD7615">
            <w:pPr>
              <w:jc w:val="both"/>
            </w:pPr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ЧОУ «Академический Лицей им. </w:t>
            </w:r>
            <w:proofErr w:type="spellStart"/>
            <w:r w:rsidRPr="009266E6">
              <w:rPr>
                <w:rFonts w:hAnsi="Times New Roman" w:cs="Times New Roman"/>
                <w:color w:val="000000"/>
                <w:sz w:val="24"/>
                <w:szCs w:val="24"/>
              </w:rPr>
              <w:t>Н.И.Лобачевского</w:t>
            </w:r>
            <w:proofErr w:type="spellEnd"/>
          </w:p>
        </w:tc>
      </w:tr>
      <w:tr w:rsidR="009266E6" w:rsidRPr="009266E6" w14:paraId="71F72E09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9785F" w14:textId="5606BA7D" w:rsidR="00A748D3" w:rsidRPr="009266E6" w:rsidRDefault="009266E6" w:rsidP="00DD7615">
            <w:pPr>
              <w:jc w:val="both"/>
              <w:rPr>
                <w:lang w:val="ru-RU"/>
              </w:rPr>
            </w:pPr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9266E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BA729" w14:textId="08985726" w:rsidR="00A748D3" w:rsidRPr="009266E6" w:rsidRDefault="00DD7615" w:rsidP="00DD7615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890C8" w14:textId="6F72A4E4" w:rsidR="00A748D3" w:rsidRPr="009266E6" w:rsidRDefault="009266E6" w:rsidP="00DD7615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Беспалова Т.В.</w:t>
            </w:r>
          </w:p>
        </w:tc>
      </w:tr>
      <w:tr w:rsidR="00A748D3" w14:paraId="3FFD3B9C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DF6E6" w14:textId="77777777" w:rsidR="00A748D3" w:rsidRDefault="009266E6" w:rsidP="00DD7615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02.09.2023 № 3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5911F" w14:textId="77777777" w:rsidR="00A748D3" w:rsidRDefault="009266E6" w:rsidP="00DD7615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02.09.2023</w:t>
            </w:r>
          </w:p>
        </w:tc>
      </w:tr>
    </w:tbl>
    <w:p w14:paraId="70E4B858" w14:textId="77777777" w:rsidR="00A748D3" w:rsidRDefault="00A748D3" w:rsidP="00DD7615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1180FEA9" w14:textId="77777777" w:rsidR="00A748D3" w:rsidRPr="009266E6" w:rsidRDefault="009266E6" w:rsidP="00DD761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9266E6">
        <w:rPr>
          <w:lang w:val="ru-RU"/>
        </w:rPr>
        <w:br/>
      </w: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внутреннем мониторинге качества образования организации,</w:t>
      </w:r>
      <w:r w:rsidRPr="009266E6">
        <w:rPr>
          <w:lang w:val="ru-RU"/>
        </w:rPr>
        <w:br/>
      </w: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осуществляющей образовательную деятельность</w:t>
      </w:r>
    </w:p>
    <w:p w14:paraId="1CB64215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1711EB4F" w14:textId="35D9B736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 внутреннем мониторинге качества образования организации, осуществляющей образовательную деятельность (далее – Положение;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), разработано в соответствии:</w:t>
      </w:r>
    </w:p>
    <w:p w14:paraId="257CFAB6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 Федеральным законом от 29.12.2012 № 273-ФЗ «Об образовании в Российской Федерации»;</w:t>
      </w:r>
    </w:p>
    <w:p w14:paraId="46AAD6C2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начального общего образования, утвержденным приказом Минобрнауки от 31.05.2021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№ 286;</w:t>
      </w:r>
    </w:p>
    <w:p w14:paraId="22FDA4A0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утвержденным приказом Минобрнауки от 06.10.2009 № 373;</w:t>
      </w:r>
    </w:p>
    <w:p w14:paraId="77A140EC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основного общего образования, утвержденным приказом Минобрнауки от 31.05.2021 № 287;</w:t>
      </w:r>
    </w:p>
    <w:p w14:paraId="0044A3C9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основного общего образования, утвержденным приказом Минобрнауки от 17.12.2010 № 1897;</w:t>
      </w:r>
    </w:p>
    <w:p w14:paraId="644C07D8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среднего общего образования, утвержденным приказом Минобрнауки от 17.05.2012 № 413;</w:t>
      </w:r>
    </w:p>
    <w:p w14:paraId="4F3EB961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Федеральной образовательной программой основного общего образования, 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(далее – ФОП ООО);</w:t>
      </w:r>
    </w:p>
    <w:p w14:paraId="345AA5CA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Федеральной образовательной программой среднего общего образования, 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(далее – ФОП СОО);</w:t>
      </w:r>
    </w:p>
    <w:p w14:paraId="14971146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начального общего, основного общего и среднего общего образования, утвержденным приказом </w:t>
      </w:r>
      <w:proofErr w:type="spellStart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115;</w:t>
      </w:r>
    </w:p>
    <w:p w14:paraId="027E6A93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</w:t>
      </w:r>
    </w:p>
    <w:p w14:paraId="46CB2919" w14:textId="77777777" w:rsidR="00A748D3" w:rsidRPr="009266E6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2;</w:t>
      </w:r>
    </w:p>
    <w:p w14:paraId="7AF4778D" w14:textId="4EECB242" w:rsidR="00A748D3" w:rsidRDefault="009266E6" w:rsidP="00DD761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F9B5A68" w14:textId="4F71C0E4" w:rsidR="00A748D3" w:rsidRDefault="009266E6" w:rsidP="00DD7615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локальными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нормативными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55E7F6C3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1.2.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В Положении учтены действующие в России система федерального государственного контроля качества образования, подходы к независимой системе оценки качества образования; национальные исследования качества образования и международные сопоставительные исследования качества образования.</w:t>
      </w:r>
    </w:p>
    <w:p w14:paraId="3EF26C69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1.3. В настоящем Положении используются следующие понятия:</w:t>
      </w:r>
    </w:p>
    <w:p w14:paraId="7535BC40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1.3.1. Мониторинг качества образования – это форма организации, сбора, хранения, обработки и распространения информации о деятельности системы образования, обеспечивающая непрерывное пролонгированное отслеживание ее состояния в целях выявления соответствия (или несоответствия) ее развития и функционирования заданным целям и своевременного принятия объективных управленческих решений по коррекции образовательной деятельности и созданных для нее условий на основе анализа собранной информации и педагогического прогноза.</w:t>
      </w:r>
    </w:p>
    <w:p w14:paraId="2983E7BA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1.3.2. Качество образования – комплексная характеристика образовательной деятельности и подготовки обучающегося, выражающая степень их соответствия ФГОС,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освоения основной образовательной программы (п. 29 ст. 2 Федерального закона № ФЗ-273).</w:t>
      </w:r>
    </w:p>
    <w:p w14:paraId="445D8371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1.3.3. Педагогическая система – это совокупность взаимосвязанных структурных компонентов, которые объединены одной образовательной целью, направленной на достижение планируемых результатов.</w:t>
      </w:r>
    </w:p>
    <w:p w14:paraId="52885AB8" w14:textId="19804235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1.4. Внутренний мониторинг качества образования (далее – мониторинг) организует администрация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40D286C" w14:textId="76517EE5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1.5. Мониторинг представляет собой часть ВСОКО. Это непрерывное наблюдение за фактическим состоянием педагогической системы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анализа происходящих в ней изменений, выявления факторов, которые влияют на достижение качества образования и принятие обоснованных управленческих решений.</w:t>
      </w:r>
    </w:p>
    <w:p w14:paraId="13834789" w14:textId="77777777" w:rsidR="00DD7615" w:rsidRDefault="00DD7615" w:rsidP="00DD7615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7D4A070" w14:textId="5A01D633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Цель и задачи, объекты и субъекты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мониторинга</w:t>
      </w:r>
    </w:p>
    <w:p w14:paraId="531B9D10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2.1.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мониторинга – путем сбора, обобщения и анализа информации о состоянии педагогической системы определить направления развития образовательной деятельности в соответствии с требованиями ФГОС уровней общего образования и принять обоснованные управленческие решения, направленные на повышение качества образования и способствующие достижению обучающимися планируемых результатов образования.</w:t>
      </w:r>
    </w:p>
    <w:p w14:paraId="65654760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2.2. Для достижения поставленной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администрации и педагогическому коллективу предстоит решить задачи:</w:t>
      </w:r>
    </w:p>
    <w:p w14:paraId="79702289" w14:textId="7B811955" w:rsidR="00A748D3" w:rsidRPr="009266E6" w:rsidRDefault="009266E6" w:rsidP="00DD76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сформировать механизм единой непрерывной системы сбора, обработки и хранения информации о состоянии образовательной деятельности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E9DADA" w14:textId="77777777" w:rsidR="00A748D3" w:rsidRPr="009266E6" w:rsidRDefault="009266E6" w:rsidP="00DD76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разработать и реализовать алгоритм анализа данных о состоянии образовательной деятельности;</w:t>
      </w:r>
    </w:p>
    <w:p w14:paraId="6F7DCB6A" w14:textId="77777777" w:rsidR="00A748D3" w:rsidRPr="009266E6" w:rsidRDefault="009266E6" w:rsidP="00DD76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скоординировать деятельность всех субъектов мониторинга;</w:t>
      </w:r>
    </w:p>
    <w:p w14:paraId="47F182C4" w14:textId="3E7F5196" w:rsidR="00A748D3" w:rsidRPr="009266E6" w:rsidRDefault="009266E6" w:rsidP="00DD76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своевременно выявлять динамику и основные тенденции в развитии педагогической системы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7326A5A" w14:textId="77777777" w:rsidR="00A748D3" w:rsidRPr="009266E6" w:rsidRDefault="009266E6" w:rsidP="00DD76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выявлять действующие на качество образования факторы, принимать меры по минимизации действия негативных факторов и устранению их последствий, предупреждать негативные тенденции в организации образовательной деятельности;</w:t>
      </w:r>
    </w:p>
    <w:p w14:paraId="0426CDAC" w14:textId="008D1C03" w:rsidR="00A748D3" w:rsidRPr="009266E6" w:rsidRDefault="009266E6" w:rsidP="00DD76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прогнозировать развитие важнейших процессов на уровне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DD7615"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на основе анализа полученных данных, принимать управленческие решения по результатам мониторинга;</w:t>
      </w:r>
    </w:p>
    <w:p w14:paraId="5FAD0431" w14:textId="77777777" w:rsidR="00A748D3" w:rsidRPr="009266E6" w:rsidRDefault="009266E6" w:rsidP="00DD7615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оценивать эффективность и полноту реализации методического обеспечения образовательной деятельности.</w:t>
      </w:r>
    </w:p>
    <w:p w14:paraId="0B86BB4C" w14:textId="77777777" w:rsidR="00A748D3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Объекты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мониторинга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4ACC10E0" w14:textId="77777777" w:rsidR="00A748D3" w:rsidRPr="009266E6" w:rsidRDefault="009266E6" w:rsidP="00DD761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– реализация ООП по уровням общего образования;</w:t>
      </w:r>
    </w:p>
    <w:p w14:paraId="11B0390B" w14:textId="77777777" w:rsidR="00A748D3" w:rsidRPr="009266E6" w:rsidRDefault="009266E6" w:rsidP="00DD761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ООП, то есть образовательные результаты обучающихся;</w:t>
      </w:r>
    </w:p>
    <w:p w14:paraId="30892267" w14:textId="77777777" w:rsidR="00A748D3" w:rsidRPr="009266E6" w:rsidRDefault="009266E6" w:rsidP="00DD7615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 ресурсы (кадровое, финансовое, материально-техническое, методическое обеспечение и др.).</w:t>
      </w:r>
    </w:p>
    <w:p w14:paraId="17F9A73B" w14:textId="62EA7783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2.4. В объектах мониторинга администрация и педагогический коллектив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выделяют компоненты, которые позволяют отследить выполнение требований ФГОС и ФОП по уровням общего образования, и ориентируются на основные направления качества образования (качество образовательных результатов обучающихся; качество реализации образовательной деятельности, качество условий, обеспечивающих образовательную деятельность).</w:t>
      </w:r>
    </w:p>
    <w:p w14:paraId="5F9145CB" w14:textId="56941AD2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2.5. Субъектами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мониторинга выступают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администрация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педагогические работники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32F61E6" w14:textId="45F4761C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Основными потребителями результатов мониторинга являются: администрация и педагогические работники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, обучающиеся и их родители (законные представители), представители общественности и др.</w:t>
      </w:r>
    </w:p>
    <w:p w14:paraId="2BCB96A3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Организация и технология мониторинга</w:t>
      </w:r>
    </w:p>
    <w:p w14:paraId="3C5EBC23" w14:textId="685A9AAD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3.1. Планирование, формы, направления, процедура проведения и технология мониторинга определяются администрацией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9646B26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3.2. Для построения системы показателей и параметров мониторинга используются показатели и параметры федеральной и региональных систем оценки качества образования.</w:t>
      </w:r>
    </w:p>
    <w:p w14:paraId="3C6F61E1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3.3. Основными принципами реализации мониторинга являются:</w:t>
      </w:r>
    </w:p>
    <w:p w14:paraId="180ABCBF" w14:textId="77777777" w:rsidR="00A748D3" w:rsidRDefault="009266E6" w:rsidP="00DD761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объективность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получаемой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EF7B437" w14:textId="77777777" w:rsidR="00A748D3" w:rsidRPr="009266E6" w:rsidRDefault="009266E6" w:rsidP="00DD761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оперативность сбора, обработки информации и принятия административных решений;</w:t>
      </w:r>
    </w:p>
    <w:p w14:paraId="2FC9911A" w14:textId="77777777" w:rsidR="00A748D3" w:rsidRDefault="009266E6" w:rsidP="00DD761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целостность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2D0544E" w14:textId="77777777" w:rsidR="00A748D3" w:rsidRPr="009266E6" w:rsidRDefault="009266E6" w:rsidP="00DD7615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открытость информации о результатах мониторинга.</w:t>
      </w:r>
    </w:p>
    <w:p w14:paraId="6D3F2793" w14:textId="13414E02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мониторинга осуществляет заместитель руководителя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по учебно-воспитательной работе (далее – УВР).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Заместитель руководителя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по УВР составляет программу мониторинга, в которой определяются сроки проведения мониторинга,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перечень процедур.</w:t>
      </w:r>
    </w:p>
    <w:p w14:paraId="2ADE1A2E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3.5. Проведение мониторинга предполагает широкое использование современных информационно-коммуникационных технологий на всех этапах сбора, обработки, хранения и использования информации.</w:t>
      </w:r>
    </w:p>
    <w:p w14:paraId="259F2038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3.6. Реализация мониторинга предполагает последовательность следующих действий:</w:t>
      </w:r>
    </w:p>
    <w:p w14:paraId="64A3BF16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определение и обоснование объекта мониторинга;</w:t>
      </w:r>
    </w:p>
    <w:p w14:paraId="78E6986A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информирование участников образовательных отношений о проведении мониторинга;</w:t>
      </w:r>
    </w:p>
    <w:p w14:paraId="41720A27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сбор данных, используемых для мониторинга;</w:t>
      </w:r>
    </w:p>
    <w:p w14:paraId="4EFC4685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структурирование баз данных, обеспечивающих хранение и оперативное использование информации;</w:t>
      </w:r>
    </w:p>
    <w:p w14:paraId="3F2A39AD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обработка полученных данных в ходе мониторинга;</w:t>
      </w:r>
    </w:p>
    <w:p w14:paraId="51F38820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анализ и интерпретация полученных данных в ходе мониторинга;</w:t>
      </w:r>
    </w:p>
    <w:p w14:paraId="06BA0B25" w14:textId="77777777" w:rsidR="00A748D3" w:rsidRPr="009266E6" w:rsidRDefault="009266E6" w:rsidP="00DD761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подготовка документов по итогам анализа полученных данных;</w:t>
      </w:r>
    </w:p>
    <w:p w14:paraId="2A4A43EA" w14:textId="77777777" w:rsidR="00A748D3" w:rsidRPr="009266E6" w:rsidRDefault="009266E6" w:rsidP="00DD7615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ознакомление потребителей с результатами мониторинга.</w:t>
      </w:r>
    </w:p>
    <w:p w14:paraId="7E1C27B2" w14:textId="77777777" w:rsidR="00A748D3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3.7.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сбора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92BC0A4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E8A197D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30095F1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изучение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документов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8852DF8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посещение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84160C2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анкетирование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F29A7E6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тестирование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C1B0FF4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беседа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53FBE9D" w14:textId="77777777" w:rsidR="00A748D3" w:rsidRDefault="009266E6" w:rsidP="00DD761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интервьюирование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9803EA2" w14:textId="77777777" w:rsidR="00A748D3" w:rsidRDefault="009266E6" w:rsidP="00DD7615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самооценка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7EFD67F" w14:textId="086EBC1D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Обработка и накопление информации, полученной в ходе мониторинга, проводится заместителями руководителя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по УВР. Заместитель руководителя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по УВР систематизирует результаты мониторинга в электронном виде в форме таблиц, диаграмм, измерительных шкал, в текстовой форме.</w:t>
      </w:r>
    </w:p>
    <w:p w14:paraId="57049389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3.9. В технологии анализа полученных данных в рамках мониторинга применяются методы описательной статистической обработки.</w:t>
      </w:r>
    </w:p>
    <w:p w14:paraId="659CE0F5" w14:textId="0BBA79D6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3.10. Содержание мониторинга включает основные показатели, по которым идет сбор информации. Показатели определяет администрация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с учетом нормативных правовых актов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федерального, регионального и муниципального уровней, а также с учетом особенностей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 (контингента, условий и т. д.).</w:t>
      </w:r>
    </w:p>
    <w:p w14:paraId="4E6F1050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3.11. Общеметодологическими требованиями к инструментарию мониторинга являются: валидность, </w:t>
      </w:r>
      <w:proofErr w:type="spellStart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апробированность</w:t>
      </w:r>
      <w:proofErr w:type="spellEnd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, надежность, удобство использования и </w:t>
      </w:r>
      <w:proofErr w:type="spellStart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стандартизированность</w:t>
      </w:r>
      <w:proofErr w:type="spellEnd"/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D1A9D4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3.12. В процессе мониторинга оцениваются собираемые данные по совокупности показателей и параметров, характеризующих основные аспекты качества образования.</w:t>
      </w:r>
    </w:p>
    <w:p w14:paraId="276CD88C" w14:textId="77777777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3.13. Процедура измерения, используемая в рамках мониторинга, направлена на установление качественных и количественных характеристик объекта.</w:t>
      </w:r>
    </w:p>
    <w:p w14:paraId="15BC44FC" w14:textId="49FB297F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3.14. Основными инструментами, позволяющими дать качественную оценку образовательной деятельности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, являются анализ изменений характеристик во времени (динамический анализ) и сравнение одних характеристик с аналогичными в рамках педагогической системы (сопоставительный анализ).</w:t>
      </w:r>
    </w:p>
    <w:p w14:paraId="72AF2E04" w14:textId="6D7F28C4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3.15. По итогам анализа полученных данных в рамках мониторинга готовятся соответствующие документы (отчеты, справки, доклады), которые доводятся до сведения руководителя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, органов управления образованием, педагогического коллектива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, родителей (законных представителей) обучающихся и обучающихся.</w:t>
      </w:r>
    </w:p>
    <w:p w14:paraId="458551AE" w14:textId="734FE5AA" w:rsidR="00A748D3" w:rsidRPr="009266E6" w:rsidRDefault="009266E6" w:rsidP="00DD76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 xml:space="preserve">3.16. Результаты мониторинга являются основанием для принятия обоснованных управленческих решений администрацией </w:t>
      </w:r>
      <w:r w:rsidR="00DD761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266E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A748D3" w:rsidRPr="009266E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C7D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FE58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431C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955A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6903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6E12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8383053">
    <w:abstractNumId w:val="0"/>
  </w:num>
  <w:num w:numId="2" w16cid:durableId="1562135918">
    <w:abstractNumId w:val="5"/>
  </w:num>
  <w:num w:numId="3" w16cid:durableId="1789273404">
    <w:abstractNumId w:val="3"/>
  </w:num>
  <w:num w:numId="4" w16cid:durableId="585500613">
    <w:abstractNumId w:val="4"/>
  </w:num>
  <w:num w:numId="5" w16cid:durableId="166603779">
    <w:abstractNumId w:val="2"/>
  </w:num>
  <w:num w:numId="6" w16cid:durableId="6408917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F7E17"/>
    <w:rsid w:val="005A05CE"/>
    <w:rsid w:val="00653AF6"/>
    <w:rsid w:val="009266E6"/>
    <w:rsid w:val="00A748D3"/>
    <w:rsid w:val="00B73A5A"/>
    <w:rsid w:val="00DD7615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A0A92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1561</Words>
  <Characters>8904</Characters>
  <Application>Microsoft Office Word</Application>
  <DocSecurity>0</DocSecurity>
  <Lines>74</Lines>
  <Paragraphs>20</Paragraphs>
  <ScaleCrop>false</ScaleCrop>
  <Company/>
  <LinksUpToDate>false</LinksUpToDate>
  <CharactersWithSpaces>10445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2023-11-12T08:57:00Z</dcterms:created>
  <dcterms:modified xsi:type="dcterms:W3CDTF">2023-11-12T08:57:00Z</dcterms:modified>
</cp:coreProperties>
</file>